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9C6" w:rsidRDefault="00080392">
      <w:pPr>
        <w:ind w:left="3998" w:right="37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28" w:rsidRPr="00950228" w:rsidRDefault="00950228" w:rsidP="00950228">
      <w:pPr>
        <w:pStyle w:val="a3"/>
        <w:jc w:val="center"/>
        <w:rPr>
          <w:rFonts w:eastAsia="Times New Roman"/>
          <w:b/>
          <w:sz w:val="24"/>
          <w:szCs w:val="24"/>
        </w:rPr>
      </w:pPr>
      <w:r w:rsidRPr="00950228">
        <w:rPr>
          <w:rFonts w:eastAsia="Times New Roman"/>
          <w:b/>
          <w:sz w:val="24"/>
          <w:szCs w:val="24"/>
        </w:rPr>
        <w:t>АДМИНИСТРАЦИЯ</w:t>
      </w:r>
    </w:p>
    <w:p w:rsidR="007309C6" w:rsidRPr="00950228" w:rsidRDefault="00950228" w:rsidP="00950228">
      <w:pPr>
        <w:pStyle w:val="a3"/>
        <w:jc w:val="center"/>
        <w:rPr>
          <w:b/>
          <w:sz w:val="24"/>
          <w:szCs w:val="24"/>
        </w:rPr>
      </w:pPr>
      <w:r w:rsidRPr="00950228">
        <w:rPr>
          <w:rFonts w:eastAsia="Times New Roman"/>
          <w:b/>
          <w:spacing w:val="-1"/>
          <w:sz w:val="24"/>
          <w:szCs w:val="24"/>
        </w:rPr>
        <w:t>ПОСЕЛЕНИЯ МИХАЙЛОВО-ЯРЦЕВСКОЕ В ГОРОДЕ МОСКВЕ</w:t>
      </w:r>
    </w:p>
    <w:p w:rsidR="007309C6" w:rsidRDefault="00950228">
      <w:pPr>
        <w:shd w:val="clear" w:color="auto" w:fill="FFFFFF"/>
        <w:spacing w:before="643"/>
        <w:ind w:right="53"/>
        <w:jc w:val="center"/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7309C6" w:rsidRDefault="00950228">
      <w:pPr>
        <w:shd w:val="clear" w:color="auto" w:fill="FFFFFF"/>
        <w:tabs>
          <w:tab w:val="left" w:pos="8750"/>
        </w:tabs>
        <w:spacing w:before="365"/>
      </w:pPr>
      <w:r>
        <w:rPr>
          <w:spacing w:val="-4"/>
          <w:sz w:val="24"/>
          <w:szCs w:val="24"/>
        </w:rPr>
        <w:t>27.03.2013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№34</w:t>
      </w:r>
    </w:p>
    <w:p w:rsidR="007309C6" w:rsidRDefault="00950228">
      <w:pPr>
        <w:shd w:val="clear" w:color="auto" w:fill="FFFFFF"/>
        <w:spacing w:before="139" w:line="274" w:lineRule="exact"/>
        <w:ind w:right="3360"/>
      </w:pPr>
      <w:r>
        <w:rPr>
          <w:rFonts w:eastAsia="Times New Roman"/>
          <w:sz w:val="24"/>
          <w:szCs w:val="24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поселения Михайлово-Ярцевское, </w:t>
      </w:r>
      <w:r>
        <w:rPr>
          <w:rFonts w:eastAsia="Times New Roman"/>
          <w:spacing w:val="-2"/>
          <w:sz w:val="24"/>
          <w:szCs w:val="24"/>
        </w:rPr>
        <w:t xml:space="preserve">муниципальными служащими администрации поселения </w:t>
      </w:r>
      <w:r>
        <w:rPr>
          <w:rFonts w:eastAsia="Times New Roman"/>
          <w:sz w:val="24"/>
          <w:szCs w:val="24"/>
        </w:rPr>
        <w:t>Михайлово-Ярцевское, и соблюдения муниципальными служащими требований к служебному поведению</w:t>
      </w:r>
    </w:p>
    <w:p w:rsidR="007309C6" w:rsidRDefault="00950228">
      <w:pPr>
        <w:shd w:val="clear" w:color="auto" w:fill="FFFFFF"/>
        <w:spacing w:before="264" w:line="274" w:lineRule="exact"/>
        <w:ind w:left="10" w:right="14" w:firstLine="533"/>
        <w:jc w:val="both"/>
      </w:pPr>
      <w:r>
        <w:rPr>
          <w:rFonts w:eastAsia="Times New Roman"/>
          <w:sz w:val="24"/>
          <w:szCs w:val="24"/>
        </w:rPr>
        <w:t xml:space="preserve">В соответствии с Федеральным законом от 02.03.2007 №25-ФЗ "О муниципальной службе в Российской Федерации", Федеральным законом от 25.12.2008 №273-Ф3 "О противодействии коррупции", пунктом 6 Указа Президента Российской Федерации от 21.09.2009 №1065 "О поверке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Законом города Москвы от 22.10.2008 № 50 "О муниципальной службе в городе Москве", Указом Мэра Москвы от 17.10.2012 №70-УМ «О проверке достоверности и полноты сведений, </w:t>
      </w:r>
      <w:r>
        <w:rPr>
          <w:rFonts w:eastAsia="Times New Roman"/>
          <w:spacing w:val="-1"/>
          <w:sz w:val="24"/>
          <w:szCs w:val="24"/>
        </w:rPr>
        <w:t xml:space="preserve">представляемых гражданами, претендующими на замещение должностей муниципальной </w:t>
      </w:r>
      <w:r>
        <w:rPr>
          <w:rFonts w:eastAsia="Times New Roman"/>
          <w:sz w:val="24"/>
          <w:szCs w:val="24"/>
        </w:rPr>
        <w:t>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поведению»,</w:t>
      </w:r>
    </w:p>
    <w:p w:rsidR="007309C6" w:rsidRDefault="00950228">
      <w:pPr>
        <w:shd w:val="clear" w:color="auto" w:fill="FFFFFF"/>
        <w:spacing w:before="509"/>
        <w:ind w:left="3979"/>
      </w:pPr>
      <w:r>
        <w:rPr>
          <w:rFonts w:eastAsia="Times New Roman"/>
          <w:spacing w:val="-2"/>
          <w:sz w:val="24"/>
          <w:szCs w:val="24"/>
        </w:rPr>
        <w:t>ПОСТАНОВЛЯЮ:</w:t>
      </w:r>
    </w:p>
    <w:p w:rsidR="007309C6" w:rsidRDefault="00950228">
      <w:pPr>
        <w:shd w:val="clear" w:color="auto" w:fill="FFFFFF"/>
        <w:tabs>
          <w:tab w:val="left" w:pos="974"/>
        </w:tabs>
        <w:spacing w:before="389" w:line="274" w:lineRule="exact"/>
        <w:ind w:left="29" w:right="10" w:firstLine="562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Утвердить Положение о проверке достоверности и полноты сведений,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представляемых гражданами, претендующими на замещение должностей муниципальной</w:t>
      </w:r>
      <w:r>
        <w:rPr>
          <w:rFonts w:eastAsia="Times New Roman"/>
          <w:spacing w:val="-1"/>
          <w:sz w:val="24"/>
          <w:szCs w:val="24"/>
        </w:rPr>
        <w:br/>
        <w:t>службы в администрации поселения Михайлово-Ярцевское, муниципальными служащими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администрации поселения Михайлово-Ярцевское, и соблюдения муниципальными</w:t>
      </w:r>
      <w:r>
        <w:rPr>
          <w:rFonts w:eastAsia="Times New Roman"/>
          <w:sz w:val="24"/>
          <w:szCs w:val="24"/>
        </w:rPr>
        <w:br/>
        <w:t>служащими требований к служебному поведению (приложение).</w:t>
      </w:r>
    </w:p>
    <w:p w:rsidR="007309C6" w:rsidRDefault="00950228">
      <w:pPr>
        <w:shd w:val="clear" w:color="auto" w:fill="FFFFFF"/>
        <w:tabs>
          <w:tab w:val="left" w:pos="835"/>
        </w:tabs>
        <w:spacing w:line="274" w:lineRule="exact"/>
        <w:ind w:left="34" w:firstLine="542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Признать утратившим силу Постановление от 28.12.2010 №232 «Об утверждении</w:t>
      </w:r>
      <w:r>
        <w:rPr>
          <w:rFonts w:eastAsia="Times New Roman"/>
          <w:sz w:val="24"/>
          <w:szCs w:val="24"/>
        </w:rPr>
        <w:br/>
        <w:t>Положения о проверке достоверности и полноты сведений, представляемых гражданами,</w:t>
      </w:r>
      <w:r>
        <w:rPr>
          <w:rFonts w:eastAsia="Times New Roman"/>
          <w:sz w:val="24"/>
          <w:szCs w:val="24"/>
        </w:rPr>
        <w:br/>
        <w:t>претендующими на замещение должностей муниципальной службы, и муниципальными</w:t>
      </w:r>
      <w:r>
        <w:rPr>
          <w:rFonts w:eastAsia="Times New Roman"/>
          <w:sz w:val="24"/>
          <w:szCs w:val="24"/>
        </w:rPr>
        <w:br/>
        <w:t>служащими, и соблюдения муниципальными служащими требований к служебному</w:t>
      </w:r>
      <w:r>
        <w:rPr>
          <w:rFonts w:eastAsia="Times New Roman"/>
          <w:sz w:val="24"/>
          <w:szCs w:val="24"/>
        </w:rPr>
        <w:br/>
        <w:t>поведению в администрации сельского поселения Михайлово-Ярцевское».</w:t>
      </w:r>
    </w:p>
    <w:p w:rsidR="007309C6" w:rsidRDefault="00950228">
      <w:pPr>
        <w:shd w:val="clear" w:color="auto" w:fill="FFFFFF"/>
        <w:tabs>
          <w:tab w:val="left" w:pos="926"/>
        </w:tabs>
        <w:spacing w:before="5" w:line="274" w:lineRule="exact"/>
        <w:ind w:left="43" w:firstLine="542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Разместить настоящее постановление на официальном сайте администрации</w:t>
      </w:r>
      <w:r>
        <w:rPr>
          <w:rFonts w:eastAsia="Times New Roman"/>
          <w:sz w:val="24"/>
          <w:szCs w:val="24"/>
        </w:rPr>
        <w:br/>
        <w:t>поселения Михайлово-Ярцевское в информационно-телекоммуникационной сети</w:t>
      </w:r>
      <w:r>
        <w:rPr>
          <w:rFonts w:eastAsia="Times New Roman"/>
          <w:sz w:val="24"/>
          <w:szCs w:val="24"/>
        </w:rPr>
        <w:br/>
        <w:t>«Интернет».</w:t>
      </w:r>
    </w:p>
    <w:p w:rsidR="007309C6" w:rsidRDefault="007309C6">
      <w:pPr>
        <w:shd w:val="clear" w:color="auto" w:fill="FFFFFF"/>
        <w:tabs>
          <w:tab w:val="left" w:pos="926"/>
        </w:tabs>
        <w:spacing w:before="5" w:line="274" w:lineRule="exact"/>
        <w:ind w:left="43" w:firstLine="542"/>
        <w:jc w:val="both"/>
        <w:sectPr w:rsidR="007309C6">
          <w:type w:val="continuous"/>
          <w:pgSz w:w="11909" w:h="16834"/>
          <w:pgMar w:top="845" w:right="590" w:bottom="360" w:left="1949" w:header="720" w:footer="720" w:gutter="0"/>
          <w:cols w:space="60"/>
          <w:noEndnote/>
        </w:sectPr>
      </w:pPr>
    </w:p>
    <w:p w:rsidR="007309C6" w:rsidRPr="00950228" w:rsidRDefault="00950228">
      <w:pPr>
        <w:shd w:val="clear" w:color="auto" w:fill="FFFFFF"/>
        <w:spacing w:after="523" w:line="264" w:lineRule="exact"/>
        <w:ind w:left="1152" w:firstLine="538"/>
        <w:rPr>
          <w:sz w:val="24"/>
          <w:szCs w:val="24"/>
        </w:rPr>
      </w:pPr>
      <w:r w:rsidRPr="00950228">
        <w:rPr>
          <w:sz w:val="24"/>
          <w:szCs w:val="24"/>
        </w:rPr>
        <w:lastRenderedPageBreak/>
        <w:t xml:space="preserve">4. </w:t>
      </w:r>
      <w:r w:rsidRPr="00950228">
        <w:rPr>
          <w:rFonts w:eastAsia="Times New Roman"/>
          <w:sz w:val="24"/>
          <w:szCs w:val="24"/>
        </w:rPr>
        <w:t>Контроль за выполнением настоящего постановления возложить на первого заместителя Главы администрации поселения Титаренко В.Г.</w:t>
      </w:r>
    </w:p>
    <w:p w:rsidR="007309C6" w:rsidRDefault="007309C6">
      <w:pPr>
        <w:shd w:val="clear" w:color="auto" w:fill="FFFFFF"/>
        <w:spacing w:after="523" w:line="264" w:lineRule="exact"/>
        <w:ind w:left="1152" w:firstLine="538"/>
        <w:sectPr w:rsidR="007309C6">
          <w:pgSz w:w="11909" w:h="16834"/>
          <w:pgMar w:top="1440" w:right="659" w:bottom="720" w:left="766" w:header="720" w:footer="720" w:gutter="0"/>
          <w:cols w:space="60"/>
          <w:noEndnote/>
        </w:sectPr>
      </w:pPr>
    </w:p>
    <w:p w:rsidR="007309C6" w:rsidRPr="00950228" w:rsidRDefault="00950228">
      <w:pPr>
        <w:shd w:val="clear" w:color="auto" w:fill="FFFFFF"/>
        <w:rPr>
          <w:sz w:val="24"/>
          <w:szCs w:val="24"/>
        </w:rPr>
      </w:pPr>
      <w:r w:rsidRPr="00950228">
        <w:rPr>
          <w:rFonts w:eastAsia="Times New Roman"/>
          <w:spacing w:val="-11"/>
          <w:sz w:val="24"/>
          <w:szCs w:val="24"/>
        </w:rPr>
        <w:t>Глава поселения</w:t>
      </w:r>
    </w:p>
    <w:p w:rsidR="007309C6" w:rsidRPr="00950228" w:rsidRDefault="00950228">
      <w:pPr>
        <w:shd w:val="clear" w:color="auto" w:fill="FFFFFF"/>
        <w:spacing w:before="14"/>
        <w:rPr>
          <w:sz w:val="24"/>
          <w:szCs w:val="24"/>
        </w:rPr>
      </w:pPr>
      <w:r w:rsidRPr="00950228">
        <w:rPr>
          <w:sz w:val="24"/>
          <w:szCs w:val="24"/>
        </w:rPr>
        <w:br w:type="column"/>
      </w:r>
      <w:r w:rsidRPr="00950228">
        <w:rPr>
          <w:rFonts w:eastAsia="Times New Roman"/>
          <w:spacing w:val="-11"/>
          <w:sz w:val="24"/>
          <w:szCs w:val="24"/>
        </w:rPr>
        <w:t>Д.В. Верещак</w:t>
      </w:r>
    </w:p>
    <w:p w:rsidR="007309C6" w:rsidRPr="00950228" w:rsidRDefault="007309C6">
      <w:pPr>
        <w:shd w:val="clear" w:color="auto" w:fill="FFFFFF"/>
        <w:spacing w:before="14"/>
        <w:rPr>
          <w:sz w:val="24"/>
          <w:szCs w:val="24"/>
        </w:rPr>
        <w:sectPr w:rsidR="007309C6" w:rsidRPr="00950228">
          <w:type w:val="continuous"/>
          <w:pgSz w:w="11909" w:h="16834"/>
          <w:pgMar w:top="1440" w:right="2085" w:bottom="720" w:left="3344" w:header="720" w:footer="720" w:gutter="0"/>
          <w:cols w:num="2" w:space="720" w:equalWidth="0">
            <w:col w:w="1747" w:space="3322"/>
            <w:col w:w="1411"/>
          </w:cols>
          <w:noEndnote/>
        </w:sectPr>
      </w:pPr>
    </w:p>
    <w:p w:rsidR="007309C6" w:rsidRPr="00950228" w:rsidRDefault="007309C6">
      <w:pPr>
        <w:shd w:val="clear" w:color="auto" w:fill="FFFFFF"/>
        <w:spacing w:before="3638"/>
        <w:rPr>
          <w:sz w:val="24"/>
          <w:szCs w:val="24"/>
        </w:rPr>
      </w:pPr>
    </w:p>
    <w:p w:rsidR="007309C6" w:rsidRDefault="007309C6">
      <w:pPr>
        <w:shd w:val="clear" w:color="auto" w:fill="FFFFFF"/>
        <w:spacing w:before="3638"/>
        <w:sectPr w:rsidR="007309C6">
          <w:type w:val="continuous"/>
          <w:pgSz w:w="11909" w:h="16834"/>
          <w:pgMar w:top="1440" w:right="659" w:bottom="720" w:left="766" w:header="720" w:footer="720" w:gutter="0"/>
          <w:cols w:space="60"/>
          <w:noEndnote/>
        </w:sectPr>
      </w:pPr>
    </w:p>
    <w:p w:rsidR="007309C6" w:rsidRDefault="00950228">
      <w:pPr>
        <w:shd w:val="clear" w:color="auto" w:fill="FFFFFF"/>
        <w:spacing w:line="269" w:lineRule="exact"/>
        <w:ind w:left="5890" w:right="53" w:firstLine="2112"/>
        <w:jc w:val="both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pacing w:val="-3"/>
          <w:sz w:val="24"/>
          <w:szCs w:val="24"/>
        </w:rPr>
        <w:t>к постановлению администрации поселения Михайлово-Ярцевское</w:t>
      </w:r>
    </w:p>
    <w:p w:rsidR="007309C6" w:rsidRDefault="00950228">
      <w:pPr>
        <w:shd w:val="clear" w:color="auto" w:fill="FFFFFF"/>
        <w:spacing w:line="269" w:lineRule="exact"/>
        <w:ind w:right="53"/>
        <w:jc w:val="right"/>
      </w:pPr>
      <w:r>
        <w:rPr>
          <w:rFonts w:eastAsia="Times New Roman"/>
          <w:sz w:val="24"/>
          <w:szCs w:val="24"/>
        </w:rPr>
        <w:t>от 27.03.2013 №34</w:t>
      </w:r>
    </w:p>
    <w:p w:rsidR="007309C6" w:rsidRDefault="00950228">
      <w:pPr>
        <w:shd w:val="clear" w:color="auto" w:fill="FFFFFF"/>
        <w:spacing w:before="557" w:line="274" w:lineRule="exact"/>
        <w:ind w:right="5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ПОЛОЖЕНИЕ</w:t>
      </w:r>
    </w:p>
    <w:p w:rsidR="007309C6" w:rsidRDefault="00950228">
      <w:pPr>
        <w:shd w:val="clear" w:color="auto" w:fill="FFFFFF"/>
        <w:spacing w:before="5" w:line="274" w:lineRule="exact"/>
        <w:ind w:right="4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 ПРОВЕРКЕ ДОСТОВЕРНОСТИ И ПОЛНОТЫ СВЕДЕНИЙ,</w:t>
      </w:r>
    </w:p>
    <w:p w:rsidR="007309C6" w:rsidRDefault="00950228">
      <w:pPr>
        <w:shd w:val="clear" w:color="auto" w:fill="FFFFFF"/>
        <w:spacing w:line="274" w:lineRule="exact"/>
        <w:ind w:right="58"/>
        <w:jc w:val="center"/>
      </w:pPr>
      <w:r>
        <w:rPr>
          <w:rFonts w:eastAsia="Times New Roman"/>
          <w:b/>
          <w:bCs/>
          <w:sz w:val="24"/>
          <w:szCs w:val="24"/>
        </w:rPr>
        <w:t>ПРЕДСТАВЛЯЕМЫХ ГРАЖДАНАМИ, ПРЕТЕНДУЮЩИМИ НА ЗАМЕЩЕНИЕ</w:t>
      </w:r>
    </w:p>
    <w:p w:rsidR="007309C6" w:rsidRDefault="00950228">
      <w:pPr>
        <w:shd w:val="clear" w:color="auto" w:fill="FFFFFF"/>
        <w:spacing w:line="274" w:lineRule="exact"/>
        <w:ind w:right="53"/>
        <w:jc w:val="center"/>
      </w:pPr>
      <w:r>
        <w:rPr>
          <w:rFonts w:eastAsia="Times New Roman"/>
          <w:b/>
          <w:bCs/>
          <w:sz w:val="24"/>
          <w:szCs w:val="24"/>
        </w:rPr>
        <w:t>ДОЛЖНОСТЕЙ МУНИЦИПАЛЬНОЙ СЛУЖБЫ В АДМИНИСТРАЦИИ</w:t>
      </w:r>
    </w:p>
    <w:p w:rsidR="007309C6" w:rsidRDefault="00950228">
      <w:pPr>
        <w:shd w:val="clear" w:color="auto" w:fill="FFFFFF"/>
        <w:spacing w:line="274" w:lineRule="exact"/>
        <w:ind w:right="43"/>
        <w:jc w:val="center"/>
      </w:pPr>
      <w:r>
        <w:rPr>
          <w:rFonts w:eastAsia="Times New Roman"/>
          <w:b/>
          <w:bCs/>
          <w:sz w:val="24"/>
          <w:szCs w:val="24"/>
        </w:rPr>
        <w:t>ПОСЕЛЕНИЯ МИХАЙЛОВО-ЯРЦЕВСКОЕ, МУНИЦИПАЛЬНЫМИ</w:t>
      </w:r>
    </w:p>
    <w:p w:rsidR="007309C6" w:rsidRDefault="00950228">
      <w:pPr>
        <w:shd w:val="clear" w:color="auto" w:fill="FFFFFF"/>
        <w:spacing w:line="274" w:lineRule="exact"/>
        <w:ind w:right="4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СЛУЖАЩИМИ АДМИНИСТРАЦИИ ПОСЕЛЕНИЯ МИХАЙЛОВО-ЯРЦЕВСКОЕ,</w:t>
      </w:r>
    </w:p>
    <w:p w:rsidR="007309C6" w:rsidRDefault="00950228">
      <w:pPr>
        <w:shd w:val="clear" w:color="auto" w:fill="FFFFFF"/>
        <w:spacing w:line="274" w:lineRule="exact"/>
        <w:ind w:right="43"/>
        <w:jc w:val="center"/>
      </w:pPr>
      <w:r>
        <w:rPr>
          <w:rFonts w:eastAsia="Times New Roman"/>
          <w:b/>
          <w:bCs/>
          <w:sz w:val="24"/>
          <w:szCs w:val="24"/>
        </w:rPr>
        <w:t>И СОБЛЮДЕНИЯ МУНИЦИПАЛЬНЫМИ СЛУЖАЩИМИ ТРЕБОВАНИЙ</w:t>
      </w:r>
    </w:p>
    <w:p w:rsidR="007309C6" w:rsidRDefault="00950228">
      <w:pPr>
        <w:shd w:val="clear" w:color="auto" w:fill="FFFFFF"/>
        <w:spacing w:line="274" w:lineRule="exact"/>
        <w:ind w:right="4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К СЛУЖЕБНОМУ ПОВЕДЕНИЮ</w:t>
      </w:r>
    </w:p>
    <w:p w:rsidR="007309C6" w:rsidRDefault="00950228">
      <w:pPr>
        <w:shd w:val="clear" w:color="auto" w:fill="FFFFFF"/>
        <w:spacing w:before="259" w:line="274" w:lineRule="exact"/>
        <w:ind w:right="38" w:firstLine="533"/>
        <w:jc w:val="both"/>
      </w:pPr>
      <w:r>
        <w:rPr>
          <w:rFonts w:eastAsia="Times New Roman"/>
          <w:sz w:val="24"/>
          <w:szCs w:val="24"/>
        </w:rPr>
        <w:t>Настоящее Положение определяет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(далее - граждане) в администрации поселения Михайлово-Ярцевское, муниципальными служащими администрации поселения Михайлово-Ярцевское (далее - муниципальные служащие), и соблюдения муниципальными служащими требований к служебному поведению (далее - проверка).</w:t>
      </w:r>
    </w:p>
    <w:p w:rsidR="007309C6" w:rsidRDefault="00950228">
      <w:pPr>
        <w:shd w:val="clear" w:color="auto" w:fill="FFFFFF"/>
        <w:tabs>
          <w:tab w:val="left" w:pos="787"/>
        </w:tabs>
        <w:spacing w:line="274" w:lineRule="exact"/>
        <w:ind w:left="571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Проверке подлежат:</w:t>
      </w:r>
    </w:p>
    <w:p w:rsidR="007309C6" w:rsidRDefault="00950228">
      <w:pPr>
        <w:shd w:val="clear" w:color="auto" w:fill="FFFFFF"/>
        <w:tabs>
          <w:tab w:val="left" w:pos="1003"/>
        </w:tabs>
        <w:spacing w:line="274" w:lineRule="exact"/>
        <w:ind w:left="10" w:right="24" w:firstLine="562"/>
        <w:jc w:val="both"/>
      </w:pPr>
      <w:r>
        <w:rPr>
          <w:spacing w:val="-12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Достоверность и полнота сведений о доходах, об имуществе и обязательствах</w:t>
      </w:r>
      <w:r>
        <w:rPr>
          <w:rFonts w:eastAsia="Times New Roman"/>
          <w:sz w:val="24"/>
          <w:szCs w:val="24"/>
        </w:rPr>
        <w:br/>
        <w:t>имущественного характера, представляемых в соответствии со статьей 17 Закона города</w:t>
      </w:r>
      <w:r>
        <w:rPr>
          <w:rFonts w:eastAsia="Times New Roman"/>
          <w:sz w:val="24"/>
          <w:szCs w:val="24"/>
        </w:rPr>
        <w:br/>
        <w:t>Москвы от 22 октября 2008 г. №50 "О муниципальной службе в городе Москве":</w:t>
      </w:r>
    </w:p>
    <w:p w:rsidR="007309C6" w:rsidRDefault="00950228" w:rsidP="0095022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274" w:lineRule="exact"/>
        <w:ind w:left="14" w:right="34" w:firstLine="55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Гражданами, претендующими на замещение должностей муниципальной службы в администрации поселения Михайлово-Ярцевское (далее - администрация поселения), предусмотренных перечнем должностей, утвержденных постановлением администрации поселения от 26.02.2013 №25, на отчетную дату.</w:t>
      </w:r>
    </w:p>
    <w:p w:rsidR="007309C6" w:rsidRDefault="00950228" w:rsidP="0095022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274" w:lineRule="exact"/>
        <w:ind w:left="14" w:right="29" w:firstLine="55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Муниципальными служащими, замещающими должности муниципальной службы в администрации поселения или претендующими на должности муниципальной службы в администрации поселения, предусмотренные перечнем должностей, </w:t>
      </w:r>
      <w:r>
        <w:rPr>
          <w:rFonts w:eastAsia="Times New Roman"/>
          <w:spacing w:val="-1"/>
          <w:sz w:val="24"/>
          <w:szCs w:val="24"/>
        </w:rPr>
        <w:t xml:space="preserve">утвержденных постановлением администрации поселения от 26.02.2013 №25, на отчетную </w:t>
      </w:r>
      <w:r>
        <w:rPr>
          <w:rFonts w:eastAsia="Times New Roman"/>
          <w:sz w:val="24"/>
          <w:szCs w:val="24"/>
        </w:rPr>
        <w:t>дату.</w:t>
      </w:r>
    </w:p>
    <w:p w:rsidR="007309C6" w:rsidRDefault="00950228">
      <w:pPr>
        <w:shd w:val="clear" w:color="auto" w:fill="FFFFFF"/>
        <w:tabs>
          <w:tab w:val="left" w:pos="1157"/>
        </w:tabs>
        <w:spacing w:line="274" w:lineRule="exact"/>
        <w:ind w:left="24" w:right="24" w:firstLine="562"/>
        <w:jc w:val="both"/>
      </w:pPr>
      <w:r>
        <w:rPr>
          <w:spacing w:val="-12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Достоверность и полнота сведений, представляемых гражданами при</w:t>
      </w:r>
      <w:r>
        <w:rPr>
          <w:rFonts w:eastAsia="Times New Roman"/>
          <w:sz w:val="24"/>
          <w:szCs w:val="24"/>
        </w:rPr>
        <w:br/>
        <w:t>поступлении на муниципальную службу в администрацию поселения в соответствии с</w:t>
      </w:r>
      <w:r>
        <w:rPr>
          <w:rFonts w:eastAsia="Times New Roman"/>
          <w:sz w:val="24"/>
          <w:szCs w:val="24"/>
        </w:rPr>
        <w:br/>
        <w:t>нормативными правовыми актами Российской Федерации и нормативными правовыми</w:t>
      </w:r>
      <w:r>
        <w:rPr>
          <w:rFonts w:eastAsia="Times New Roman"/>
          <w:sz w:val="24"/>
          <w:szCs w:val="24"/>
        </w:rPr>
        <w:br/>
        <w:t>актами города Москвы.</w:t>
      </w:r>
    </w:p>
    <w:p w:rsidR="007309C6" w:rsidRDefault="00950228">
      <w:pPr>
        <w:shd w:val="clear" w:color="auto" w:fill="FFFFFF"/>
        <w:tabs>
          <w:tab w:val="left" w:pos="1013"/>
        </w:tabs>
        <w:spacing w:line="274" w:lineRule="exact"/>
        <w:ind w:left="29" w:right="19" w:firstLine="562"/>
        <w:jc w:val="both"/>
      </w:pPr>
      <w:r>
        <w:rPr>
          <w:spacing w:val="-12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Соблюдение муниципальными служащими ограничений и запретов, требований</w:t>
      </w:r>
      <w:r>
        <w:rPr>
          <w:rFonts w:eastAsia="Times New Roman"/>
          <w:sz w:val="24"/>
          <w:szCs w:val="24"/>
        </w:rPr>
        <w:br/>
        <w:t>о предотвращении или об урегулировании конфликта интересов, исполнения ими</w:t>
      </w:r>
      <w:r>
        <w:rPr>
          <w:rFonts w:eastAsia="Times New Roman"/>
          <w:sz w:val="24"/>
          <w:szCs w:val="24"/>
        </w:rPr>
        <w:br/>
        <w:t>обязанностей, установленных законодательством о муниципальной службе (далее -</w:t>
      </w:r>
      <w:r>
        <w:rPr>
          <w:rFonts w:eastAsia="Times New Roman"/>
          <w:sz w:val="24"/>
          <w:szCs w:val="24"/>
        </w:rPr>
        <w:br/>
        <w:t>требования к служебному поведению).</w:t>
      </w:r>
    </w:p>
    <w:p w:rsidR="007309C6" w:rsidRDefault="00950228">
      <w:pPr>
        <w:shd w:val="clear" w:color="auto" w:fill="FFFFFF"/>
        <w:tabs>
          <w:tab w:val="left" w:pos="787"/>
        </w:tabs>
        <w:spacing w:line="274" w:lineRule="exact"/>
        <w:ind w:left="34" w:right="5" w:firstLine="538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Проверка, предусмотренная в пункте 1 настоящего Положения, осуществляется по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решению Главы поселения должностным лицом отдела по общим вопросам</w:t>
      </w:r>
      <w:r>
        <w:rPr>
          <w:rFonts w:eastAsia="Times New Roman"/>
          <w:sz w:val="24"/>
          <w:szCs w:val="24"/>
        </w:rPr>
        <w:br/>
        <w:t>администрации поселения, ответственным за ведение кадровой работы в администрации</w:t>
      </w:r>
      <w:r>
        <w:rPr>
          <w:rFonts w:eastAsia="Times New Roman"/>
          <w:sz w:val="24"/>
          <w:szCs w:val="24"/>
        </w:rPr>
        <w:br/>
        <w:t>поселения (далее - ответственное должностное лицо). Указанное решение принимается</w:t>
      </w:r>
      <w:r>
        <w:rPr>
          <w:rFonts w:eastAsia="Times New Roman"/>
          <w:sz w:val="24"/>
          <w:szCs w:val="24"/>
        </w:rPr>
        <w:br/>
        <w:t>отдельно в отношении каждого гражданина или муниципального служащего и</w:t>
      </w:r>
      <w:r>
        <w:rPr>
          <w:rFonts w:eastAsia="Times New Roman"/>
          <w:sz w:val="24"/>
          <w:szCs w:val="24"/>
        </w:rPr>
        <w:br/>
        <w:t>оформляется в письменной форме.</w:t>
      </w:r>
    </w:p>
    <w:p w:rsidR="007309C6" w:rsidRDefault="00950228" w:rsidP="00950228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274" w:lineRule="exact"/>
        <w:ind w:left="38" w:firstLine="54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проведения проверки может быть продлен Главой поселения до 90 дней.</w:t>
      </w:r>
    </w:p>
    <w:p w:rsidR="007309C6" w:rsidRDefault="00950228" w:rsidP="00950228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274" w:lineRule="exact"/>
        <w:ind w:left="586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Основанием для осуществления проверки является достаточная информация,</w:t>
      </w:r>
    </w:p>
    <w:p w:rsidR="007309C6" w:rsidRDefault="007309C6" w:rsidP="00950228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274" w:lineRule="exact"/>
        <w:ind w:left="586"/>
        <w:rPr>
          <w:spacing w:val="-12"/>
          <w:sz w:val="24"/>
          <w:szCs w:val="24"/>
        </w:rPr>
        <w:sectPr w:rsidR="007309C6">
          <w:pgSz w:w="11909" w:h="16834"/>
          <w:pgMar w:top="1262" w:right="590" w:bottom="360" w:left="1950" w:header="720" w:footer="720" w:gutter="0"/>
          <w:cols w:space="60"/>
          <w:noEndnote/>
        </w:sectPr>
      </w:pPr>
    </w:p>
    <w:p w:rsidR="007309C6" w:rsidRDefault="00950228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lastRenderedPageBreak/>
        <w:t>представленная в письменном виде в установленном порядке:</w:t>
      </w:r>
    </w:p>
    <w:p w:rsidR="007309C6" w:rsidRDefault="00950228">
      <w:pPr>
        <w:shd w:val="clear" w:color="auto" w:fill="FFFFFF"/>
        <w:tabs>
          <w:tab w:val="left" w:pos="979"/>
        </w:tabs>
        <w:spacing w:before="10" w:line="274" w:lineRule="exact"/>
        <w:ind w:right="62" w:firstLine="538"/>
        <w:jc w:val="both"/>
      </w:pPr>
      <w:r>
        <w:rPr>
          <w:spacing w:val="-5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Правоохранительными органами, иными государственными органами, органами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местного самоуправления и их должностными лицами.</w:t>
      </w:r>
    </w:p>
    <w:p w:rsidR="007309C6" w:rsidRDefault="00950228">
      <w:pPr>
        <w:shd w:val="clear" w:color="auto" w:fill="FFFFFF"/>
        <w:tabs>
          <w:tab w:val="left" w:pos="1123"/>
        </w:tabs>
        <w:spacing w:line="274" w:lineRule="exact"/>
        <w:ind w:left="5" w:right="62" w:firstLine="533"/>
        <w:jc w:val="both"/>
      </w:pPr>
      <w:r>
        <w:rPr>
          <w:spacing w:val="-6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Работниками подразделений по профилактике коррупционных и иных</w:t>
      </w:r>
      <w:r>
        <w:rPr>
          <w:rFonts w:eastAsia="Times New Roman"/>
          <w:sz w:val="24"/>
          <w:szCs w:val="24"/>
        </w:rPr>
        <w:br/>
        <w:t>правонарушений кадровых служб либо должностными лицами органов местного</w:t>
      </w:r>
      <w:r>
        <w:rPr>
          <w:rFonts w:eastAsia="Times New Roman"/>
          <w:sz w:val="24"/>
          <w:szCs w:val="24"/>
        </w:rPr>
        <w:br/>
        <w:t>самоуправления, ответственными за работу по профилактике коррупционных и иных</w:t>
      </w:r>
      <w:r>
        <w:rPr>
          <w:rFonts w:eastAsia="Times New Roman"/>
          <w:sz w:val="24"/>
          <w:szCs w:val="24"/>
        </w:rPr>
        <w:br/>
        <w:t>правонарушений.</w:t>
      </w:r>
    </w:p>
    <w:p w:rsidR="007309C6" w:rsidRDefault="00950228">
      <w:pPr>
        <w:shd w:val="clear" w:color="auto" w:fill="FFFFFF"/>
        <w:tabs>
          <w:tab w:val="left" w:pos="1051"/>
        </w:tabs>
        <w:spacing w:before="5" w:line="274" w:lineRule="exact"/>
        <w:ind w:left="5" w:right="58" w:firstLine="542"/>
        <w:jc w:val="both"/>
      </w:pPr>
      <w:r>
        <w:rPr>
          <w:spacing w:val="-6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Постоянно действующими руководящими органами политических партий и</w:t>
      </w:r>
      <w:r>
        <w:rPr>
          <w:rFonts w:eastAsia="Times New Roman"/>
          <w:sz w:val="24"/>
          <w:szCs w:val="24"/>
        </w:rPr>
        <w:br/>
        <w:t>зарегистрированных в соответствии с федеральным законодательством иных</w:t>
      </w:r>
      <w:r>
        <w:rPr>
          <w:rFonts w:eastAsia="Times New Roman"/>
          <w:sz w:val="24"/>
          <w:szCs w:val="24"/>
        </w:rPr>
        <w:br/>
        <w:t>общероссийских общественных объединений, не являющихся политическими партиями.</w:t>
      </w:r>
    </w:p>
    <w:p w:rsidR="007309C6" w:rsidRDefault="00950228" w:rsidP="00950228">
      <w:pPr>
        <w:numPr>
          <w:ilvl w:val="0"/>
          <w:numId w:val="4"/>
        </w:numPr>
        <w:shd w:val="clear" w:color="auto" w:fill="FFFFFF"/>
        <w:tabs>
          <w:tab w:val="left" w:pos="974"/>
        </w:tabs>
        <w:spacing w:line="274" w:lineRule="exact"/>
        <w:ind w:left="547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Общественной палатой Российской Федерации.</w:t>
      </w:r>
    </w:p>
    <w:p w:rsidR="007309C6" w:rsidRDefault="00950228" w:rsidP="00950228">
      <w:pPr>
        <w:numPr>
          <w:ilvl w:val="0"/>
          <w:numId w:val="4"/>
        </w:numPr>
        <w:shd w:val="clear" w:color="auto" w:fill="FFFFFF"/>
        <w:tabs>
          <w:tab w:val="left" w:pos="974"/>
        </w:tabs>
        <w:spacing w:line="274" w:lineRule="exact"/>
        <w:ind w:left="547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Общероссийскими средствами массовой информации.</w:t>
      </w:r>
    </w:p>
    <w:p w:rsidR="007309C6" w:rsidRDefault="007309C6">
      <w:pPr>
        <w:rPr>
          <w:sz w:val="2"/>
          <w:szCs w:val="2"/>
        </w:rPr>
      </w:pPr>
    </w:p>
    <w:p w:rsidR="007309C6" w:rsidRDefault="00950228" w:rsidP="00950228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274" w:lineRule="exact"/>
        <w:ind w:left="557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7309C6" w:rsidRDefault="00950228" w:rsidP="00950228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274" w:lineRule="exact"/>
        <w:ind w:left="557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Проверка осуществляется:</w:t>
      </w:r>
    </w:p>
    <w:p w:rsidR="007309C6" w:rsidRDefault="007309C6">
      <w:pPr>
        <w:rPr>
          <w:sz w:val="2"/>
          <w:szCs w:val="2"/>
        </w:rPr>
      </w:pPr>
    </w:p>
    <w:p w:rsidR="007309C6" w:rsidRDefault="00950228" w:rsidP="00950228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74" w:lineRule="exact"/>
        <w:ind w:left="557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Ответственным должностным лицом самостоятельно.</w:t>
      </w:r>
    </w:p>
    <w:p w:rsidR="007309C6" w:rsidRDefault="00950228" w:rsidP="00950228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74" w:lineRule="exact"/>
        <w:ind w:left="19" w:right="48" w:firstLine="538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Путем направления запроса о проведении оперативно-розыскных мероприятий в </w:t>
      </w:r>
      <w:r>
        <w:rPr>
          <w:rFonts w:eastAsia="Times New Roman"/>
          <w:sz w:val="24"/>
          <w:szCs w:val="24"/>
        </w:rPr>
        <w:t>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№144-ФЗ «Об оперативно-розыскной деятельности».</w:t>
      </w:r>
    </w:p>
    <w:p w:rsidR="007309C6" w:rsidRDefault="00950228">
      <w:pPr>
        <w:shd w:val="clear" w:color="auto" w:fill="FFFFFF"/>
        <w:tabs>
          <w:tab w:val="left" w:pos="926"/>
        </w:tabs>
        <w:spacing w:before="5" w:line="274" w:lineRule="exact"/>
        <w:ind w:left="19" w:right="53" w:firstLine="542"/>
        <w:jc w:val="both"/>
      </w:pPr>
      <w:r>
        <w:rPr>
          <w:spacing w:val="-14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осуществлении проверки, предусмотренной в пункте 6.1 настоящего</w:t>
      </w:r>
      <w:r>
        <w:rPr>
          <w:rFonts w:eastAsia="Times New Roman"/>
          <w:sz w:val="24"/>
          <w:szCs w:val="24"/>
        </w:rPr>
        <w:br/>
        <w:t>Положения, ответственное должностные лицо:</w:t>
      </w:r>
    </w:p>
    <w:p w:rsidR="007309C6" w:rsidRDefault="00950228" w:rsidP="00950228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4" w:lineRule="exact"/>
        <w:ind w:left="562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Проводит беседу с гражданином или муниципальным служащим.</w:t>
      </w:r>
    </w:p>
    <w:p w:rsidR="007309C6" w:rsidRDefault="00950228" w:rsidP="00950228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4" w:lineRule="exact"/>
        <w:ind w:left="24" w:right="43" w:firstLine="53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Изучает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7309C6" w:rsidRDefault="007309C6">
      <w:pPr>
        <w:rPr>
          <w:sz w:val="2"/>
          <w:szCs w:val="2"/>
        </w:rPr>
      </w:pPr>
    </w:p>
    <w:p w:rsidR="007309C6" w:rsidRDefault="00950228" w:rsidP="00950228">
      <w:pPr>
        <w:numPr>
          <w:ilvl w:val="0"/>
          <w:numId w:val="8"/>
        </w:numPr>
        <w:shd w:val="clear" w:color="auto" w:fill="FFFFFF"/>
        <w:tabs>
          <w:tab w:val="left" w:pos="1114"/>
        </w:tabs>
        <w:spacing w:line="274" w:lineRule="exact"/>
        <w:ind w:left="29" w:right="38" w:firstLine="53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Получает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7309C6" w:rsidRDefault="00950228" w:rsidP="00950228">
      <w:pPr>
        <w:numPr>
          <w:ilvl w:val="0"/>
          <w:numId w:val="8"/>
        </w:numPr>
        <w:shd w:val="clear" w:color="auto" w:fill="FFFFFF"/>
        <w:tabs>
          <w:tab w:val="left" w:pos="1114"/>
        </w:tabs>
        <w:spacing w:line="274" w:lineRule="exact"/>
        <w:ind w:left="29" w:right="24" w:firstLine="53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Готовит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поведению.</w:t>
      </w:r>
    </w:p>
    <w:p w:rsidR="007309C6" w:rsidRDefault="00950228">
      <w:pPr>
        <w:shd w:val="clear" w:color="auto" w:fill="FFFFFF"/>
        <w:spacing w:line="274" w:lineRule="exact"/>
        <w:ind w:left="48" w:firstLine="226"/>
      </w:pPr>
      <w:r>
        <w:rPr>
          <w:i/>
          <w:iCs/>
          <w:sz w:val="24"/>
          <w:szCs w:val="24"/>
        </w:rPr>
        <w:t xml:space="preserve">( </w:t>
      </w:r>
      <w:r>
        <w:rPr>
          <w:sz w:val="24"/>
          <w:szCs w:val="24"/>
        </w:rPr>
        <w:t xml:space="preserve">7.5. </w:t>
      </w:r>
      <w:r>
        <w:rPr>
          <w:rFonts w:eastAsia="Times New Roman"/>
          <w:sz w:val="24"/>
          <w:szCs w:val="24"/>
        </w:rPr>
        <w:t>Наводит справки у физических лиц и получает от них информацию с их согласия.</w:t>
      </w:r>
    </w:p>
    <w:p w:rsidR="007309C6" w:rsidRDefault="00950228">
      <w:pPr>
        <w:shd w:val="clear" w:color="auto" w:fill="FFFFFF"/>
        <w:tabs>
          <w:tab w:val="left" w:pos="1267"/>
        </w:tabs>
        <w:spacing w:line="274" w:lineRule="exact"/>
        <w:ind w:left="48" w:right="19" w:firstLine="547"/>
        <w:jc w:val="both"/>
      </w:pPr>
      <w:r>
        <w:rPr>
          <w:spacing w:val="-8"/>
          <w:sz w:val="24"/>
          <w:szCs w:val="24"/>
        </w:rPr>
        <w:t>7.6.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Осуществляет анализ сведений, представляемых гражданином или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муниципальным служащим в соответствии с законодательством Российской Федерации 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противодействии коррупции.</w:t>
      </w:r>
    </w:p>
    <w:p w:rsidR="007309C6" w:rsidRDefault="00950228">
      <w:pPr>
        <w:shd w:val="clear" w:color="auto" w:fill="FFFFFF"/>
        <w:tabs>
          <w:tab w:val="left" w:pos="926"/>
        </w:tabs>
        <w:spacing w:line="274" w:lineRule="exact"/>
        <w:ind w:left="19" w:right="14" w:firstLine="542"/>
        <w:jc w:val="both"/>
      </w:pPr>
      <w:r>
        <w:rPr>
          <w:spacing w:val="-16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запросе, предусмотренном в пункте 7.4 настоящего Положения, который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направляется Главой поселения в государственные органы и организации, указываются:</w:t>
      </w:r>
    </w:p>
    <w:p w:rsidR="007309C6" w:rsidRDefault="00950228" w:rsidP="00950228">
      <w:pPr>
        <w:numPr>
          <w:ilvl w:val="0"/>
          <w:numId w:val="9"/>
        </w:numPr>
        <w:shd w:val="clear" w:color="auto" w:fill="FFFFFF"/>
        <w:tabs>
          <w:tab w:val="left" w:pos="1022"/>
        </w:tabs>
        <w:spacing w:line="274" w:lineRule="exact"/>
        <w:ind w:left="58" w:right="19" w:firstLine="54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Фамилия, имя, отчество руководителя государственного органа или организации, </w:t>
      </w:r>
      <w:r>
        <w:rPr>
          <w:rFonts w:eastAsia="Times New Roman"/>
          <w:sz w:val="24"/>
          <w:szCs w:val="24"/>
        </w:rPr>
        <w:t>в которые направляется запрос.</w:t>
      </w:r>
    </w:p>
    <w:p w:rsidR="007309C6" w:rsidRDefault="00950228" w:rsidP="00950228">
      <w:pPr>
        <w:numPr>
          <w:ilvl w:val="0"/>
          <w:numId w:val="9"/>
        </w:numPr>
        <w:shd w:val="clear" w:color="auto" w:fill="FFFFFF"/>
        <w:tabs>
          <w:tab w:val="left" w:pos="1022"/>
        </w:tabs>
        <w:spacing w:line="274" w:lineRule="exact"/>
        <w:ind w:left="605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Нормативный правовой акт, на основании которого направляется запрос.</w:t>
      </w:r>
    </w:p>
    <w:p w:rsidR="007309C6" w:rsidRDefault="00950228" w:rsidP="00950228">
      <w:pPr>
        <w:numPr>
          <w:ilvl w:val="0"/>
          <w:numId w:val="9"/>
        </w:numPr>
        <w:shd w:val="clear" w:color="auto" w:fill="FFFFFF"/>
        <w:tabs>
          <w:tab w:val="left" w:pos="1022"/>
        </w:tabs>
        <w:spacing w:line="274" w:lineRule="exact"/>
        <w:ind w:left="58" w:firstLine="54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отчество, дата и место рождения, место регистрации, жительства и    (или)    пребывания,    должность    и    место    работы    (службы)    гражданина    или</w:t>
      </w:r>
    </w:p>
    <w:p w:rsidR="007309C6" w:rsidRDefault="007309C6" w:rsidP="00950228">
      <w:pPr>
        <w:numPr>
          <w:ilvl w:val="0"/>
          <w:numId w:val="9"/>
        </w:numPr>
        <w:shd w:val="clear" w:color="auto" w:fill="FFFFFF"/>
        <w:tabs>
          <w:tab w:val="left" w:pos="1022"/>
        </w:tabs>
        <w:spacing w:line="274" w:lineRule="exact"/>
        <w:ind w:left="58" w:firstLine="547"/>
        <w:jc w:val="both"/>
        <w:rPr>
          <w:spacing w:val="-8"/>
          <w:sz w:val="24"/>
          <w:szCs w:val="24"/>
        </w:rPr>
        <w:sectPr w:rsidR="007309C6">
          <w:pgSz w:w="11909" w:h="16834"/>
          <w:pgMar w:top="1255" w:right="581" w:bottom="360" w:left="1935" w:header="720" w:footer="720" w:gutter="0"/>
          <w:cols w:space="60"/>
          <w:noEndnote/>
        </w:sectPr>
      </w:pPr>
    </w:p>
    <w:p w:rsidR="007309C6" w:rsidRDefault="00950228">
      <w:pPr>
        <w:shd w:val="clear" w:color="auto" w:fill="FFFFFF"/>
        <w:spacing w:line="274" w:lineRule="exact"/>
        <w:ind w:left="5" w:right="62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муниципального служащего, его супруги (супруга) и несовершеннолетних детей, сведения </w:t>
      </w:r>
      <w:r>
        <w:rPr>
          <w:rFonts w:eastAsia="Times New Roman"/>
          <w:sz w:val="24"/>
          <w:szCs w:val="24"/>
        </w:rPr>
        <w:t xml:space="preserve">о доходах, об имуществе и обязательствах имущественного характера гражданина, </w:t>
      </w:r>
      <w:r>
        <w:rPr>
          <w:rFonts w:eastAsia="Times New Roman"/>
          <w:spacing w:val="-1"/>
          <w:sz w:val="24"/>
          <w:szCs w:val="24"/>
        </w:rPr>
        <w:t xml:space="preserve">представившего сведения в соответствии с нормативными правовыми актами Российской </w:t>
      </w:r>
      <w:r>
        <w:rPr>
          <w:rFonts w:eastAsia="Times New Roman"/>
          <w:sz w:val="24"/>
          <w:szCs w:val="24"/>
        </w:rPr>
        <w:t>Федерации, полнота и достоверность которых проверяются.</w:t>
      </w:r>
    </w:p>
    <w:p w:rsidR="007309C6" w:rsidRDefault="00950228" w:rsidP="00950228">
      <w:pPr>
        <w:numPr>
          <w:ilvl w:val="0"/>
          <w:numId w:val="10"/>
        </w:numPr>
        <w:shd w:val="clear" w:color="auto" w:fill="FFFFFF"/>
        <w:tabs>
          <w:tab w:val="left" w:pos="970"/>
        </w:tabs>
        <w:spacing w:line="274" w:lineRule="exact"/>
        <w:ind w:left="552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Содержание и объем сведений, подлежащих проверке.</w:t>
      </w:r>
    </w:p>
    <w:p w:rsidR="007309C6" w:rsidRDefault="00950228" w:rsidP="00950228">
      <w:pPr>
        <w:numPr>
          <w:ilvl w:val="0"/>
          <w:numId w:val="10"/>
        </w:numPr>
        <w:shd w:val="clear" w:color="auto" w:fill="FFFFFF"/>
        <w:tabs>
          <w:tab w:val="left" w:pos="970"/>
        </w:tabs>
        <w:spacing w:line="274" w:lineRule="exact"/>
        <w:ind w:left="552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Срок представления запрашиваемых сведений.</w:t>
      </w:r>
    </w:p>
    <w:p w:rsidR="007309C6" w:rsidRDefault="00950228">
      <w:pPr>
        <w:shd w:val="clear" w:color="auto" w:fill="FFFFFF"/>
        <w:tabs>
          <w:tab w:val="left" w:pos="1056"/>
        </w:tabs>
        <w:spacing w:line="274" w:lineRule="exact"/>
        <w:ind w:left="10" w:right="62" w:firstLine="542"/>
        <w:jc w:val="both"/>
      </w:pPr>
      <w:r>
        <w:rPr>
          <w:spacing w:val="-8"/>
          <w:sz w:val="24"/>
          <w:szCs w:val="24"/>
        </w:rPr>
        <w:t>8.6.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Фамилия, инициалы и номер телефона ответственного должностного лица,</w:t>
      </w:r>
      <w:r>
        <w:rPr>
          <w:rFonts w:eastAsia="Times New Roman"/>
          <w:sz w:val="24"/>
          <w:szCs w:val="24"/>
        </w:rPr>
        <w:br/>
        <w:t>подготовившего запрос.</w:t>
      </w:r>
    </w:p>
    <w:p w:rsidR="007309C6" w:rsidRDefault="00950228">
      <w:pPr>
        <w:shd w:val="clear" w:color="auto" w:fill="FFFFFF"/>
        <w:tabs>
          <w:tab w:val="left" w:pos="965"/>
        </w:tabs>
        <w:spacing w:line="274" w:lineRule="exact"/>
        <w:ind w:left="557"/>
      </w:pPr>
      <w:r>
        <w:rPr>
          <w:spacing w:val="-8"/>
          <w:sz w:val="24"/>
          <w:szCs w:val="24"/>
        </w:rPr>
        <w:t>8.7.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Другие необходимые сведения.</w:t>
      </w:r>
    </w:p>
    <w:p w:rsidR="007309C6" w:rsidRDefault="00950228">
      <w:pPr>
        <w:shd w:val="clear" w:color="auto" w:fill="FFFFFF"/>
        <w:tabs>
          <w:tab w:val="left" w:pos="811"/>
        </w:tabs>
        <w:spacing w:line="274" w:lineRule="exact"/>
        <w:ind w:left="5" w:right="43" w:firstLine="552"/>
        <w:jc w:val="both"/>
      </w:pPr>
      <w:r>
        <w:rPr>
          <w:spacing w:val="-14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запросе о проведении оперативно-розыскных мероприятий, предусмотренном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пункте 6.2 настоящего Положения, помимо сведений, указанных в пункте 8 настоящего</w:t>
      </w:r>
      <w:r>
        <w:rPr>
          <w:rFonts w:eastAsia="Times New Roman"/>
          <w:sz w:val="24"/>
          <w:szCs w:val="24"/>
        </w:rPr>
        <w:br/>
        <w:t>Положения, указываются сведения, послужившие основанием для проведения проверки,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государственные органы и организации, в которые направлялись (направлены) запросы,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вопросы, которые в них ставились, дается ссылка на соответствующие положения</w:t>
      </w:r>
      <w:r>
        <w:rPr>
          <w:rFonts w:eastAsia="Times New Roman"/>
          <w:sz w:val="24"/>
          <w:szCs w:val="24"/>
        </w:rPr>
        <w:br/>
        <w:t>Федерального закона от 12 августа 1995 №144-ФЗ "Об оперативно-розыскной</w:t>
      </w:r>
      <w:r>
        <w:rPr>
          <w:rFonts w:eastAsia="Times New Roman"/>
          <w:sz w:val="24"/>
          <w:szCs w:val="24"/>
        </w:rPr>
        <w:br/>
        <w:t>деятельности".</w:t>
      </w:r>
    </w:p>
    <w:p w:rsidR="007309C6" w:rsidRDefault="00950228">
      <w:pPr>
        <w:shd w:val="clear" w:color="auto" w:fill="FFFFFF"/>
        <w:tabs>
          <w:tab w:val="left" w:pos="1099"/>
        </w:tabs>
        <w:spacing w:line="274" w:lineRule="exact"/>
        <w:ind w:left="14" w:right="43" w:firstLine="566"/>
        <w:jc w:val="both"/>
      </w:pPr>
      <w:r>
        <w:rPr>
          <w:spacing w:val="-16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Решение о направлении запроса о проведении оперативно-розыскных</w:t>
      </w:r>
      <w:r>
        <w:rPr>
          <w:rFonts w:eastAsia="Times New Roman"/>
          <w:sz w:val="24"/>
          <w:szCs w:val="24"/>
        </w:rPr>
        <w:br/>
        <w:t>мероприятий, предусмотренное в пункте 6.2 настоящего Положения, принимает Глава</w:t>
      </w:r>
      <w:r>
        <w:rPr>
          <w:rFonts w:eastAsia="Times New Roman"/>
          <w:sz w:val="24"/>
          <w:szCs w:val="24"/>
        </w:rPr>
        <w:br/>
        <w:t>поселения на основании информации, полученной от ответственного должностного лица.</w:t>
      </w:r>
    </w:p>
    <w:p w:rsidR="007309C6" w:rsidRDefault="00950228">
      <w:pPr>
        <w:shd w:val="clear" w:color="auto" w:fill="FFFFFF"/>
        <w:tabs>
          <w:tab w:val="left" w:pos="922"/>
        </w:tabs>
        <w:spacing w:line="274" w:lineRule="exact"/>
        <w:ind w:left="581"/>
      </w:pPr>
      <w:r>
        <w:rPr>
          <w:spacing w:val="-15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Ответственное должностное лицо обеспечивает:</w:t>
      </w:r>
    </w:p>
    <w:p w:rsidR="007309C6" w:rsidRDefault="00950228" w:rsidP="0095022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line="274" w:lineRule="exact"/>
        <w:ind w:left="24" w:right="43" w:firstLine="55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Уведомление в письменной форме гражданина или муниципального служащего </w:t>
      </w:r>
      <w:r>
        <w:rPr>
          <w:rFonts w:eastAsia="Times New Roman"/>
          <w:sz w:val="24"/>
          <w:szCs w:val="24"/>
        </w:rPr>
        <w:t>о начале проверки в отношении его и разъяснение ему содержания пункта 11.2 настоящего Положения - в течение двух рабочих дней со дня получения соответствующего решения.</w:t>
      </w:r>
    </w:p>
    <w:p w:rsidR="007309C6" w:rsidRDefault="00950228" w:rsidP="0095022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line="274" w:lineRule="exact"/>
        <w:ind w:left="24" w:right="34" w:firstLine="557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</w:t>
      </w:r>
      <w:r>
        <w:rPr>
          <w:rFonts w:eastAsia="Times New Roman"/>
          <w:spacing w:val="-1"/>
          <w:sz w:val="24"/>
          <w:szCs w:val="24"/>
        </w:rPr>
        <w:t>срок, согласованный с гражданином или муниципальным служащим.</w:t>
      </w:r>
    </w:p>
    <w:p w:rsidR="007309C6" w:rsidRDefault="007309C6">
      <w:pPr>
        <w:rPr>
          <w:sz w:val="2"/>
          <w:szCs w:val="2"/>
        </w:rPr>
      </w:pPr>
    </w:p>
    <w:p w:rsidR="007309C6" w:rsidRDefault="00950228" w:rsidP="00950228">
      <w:pPr>
        <w:numPr>
          <w:ilvl w:val="0"/>
          <w:numId w:val="12"/>
        </w:numPr>
        <w:shd w:val="clear" w:color="auto" w:fill="FFFFFF"/>
        <w:tabs>
          <w:tab w:val="left" w:pos="941"/>
        </w:tabs>
        <w:spacing w:line="274" w:lineRule="exact"/>
        <w:ind w:left="29" w:right="34" w:firstLine="566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невозможности уведомления гражданина о начале проверки в срок, указанный в пункте 11.1 настоящего Положения, ответственным должностным лицом составляется акт, приобщаемый к материалам проверки.</w:t>
      </w:r>
    </w:p>
    <w:p w:rsidR="007309C6" w:rsidRDefault="00950228" w:rsidP="00950228">
      <w:pPr>
        <w:numPr>
          <w:ilvl w:val="0"/>
          <w:numId w:val="12"/>
        </w:numPr>
        <w:shd w:val="clear" w:color="auto" w:fill="FFFFFF"/>
        <w:tabs>
          <w:tab w:val="left" w:pos="941"/>
        </w:tabs>
        <w:spacing w:line="274" w:lineRule="exact"/>
        <w:ind w:left="29" w:right="24" w:firstLine="566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срок уведомления муниципального служащего о начале проверки, указанный в </w:t>
      </w:r>
      <w:r>
        <w:rPr>
          <w:rFonts w:eastAsia="Times New Roman"/>
          <w:sz w:val="24"/>
          <w:szCs w:val="24"/>
        </w:rPr>
        <w:t xml:space="preserve">пункте 11.1 настоящего Положения, не включается время нахождения муниципального </w:t>
      </w:r>
      <w:r>
        <w:rPr>
          <w:rFonts w:eastAsia="Times New Roman"/>
          <w:spacing w:val="-1"/>
          <w:sz w:val="24"/>
          <w:szCs w:val="24"/>
        </w:rPr>
        <w:t>служащего в отпуске, командировке, а также периоды его временной нетрудоспособности.</w:t>
      </w:r>
    </w:p>
    <w:p w:rsidR="007309C6" w:rsidRDefault="00950228" w:rsidP="00950228">
      <w:pPr>
        <w:numPr>
          <w:ilvl w:val="0"/>
          <w:numId w:val="12"/>
        </w:numPr>
        <w:shd w:val="clear" w:color="auto" w:fill="FFFFFF"/>
        <w:tabs>
          <w:tab w:val="left" w:pos="941"/>
        </w:tabs>
        <w:spacing w:line="274" w:lineRule="exact"/>
        <w:ind w:left="595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Гражданин или муниципальный служащий вправе:</w:t>
      </w:r>
    </w:p>
    <w:p w:rsidR="007309C6" w:rsidRDefault="007309C6">
      <w:pPr>
        <w:rPr>
          <w:sz w:val="2"/>
          <w:szCs w:val="2"/>
        </w:rPr>
      </w:pPr>
    </w:p>
    <w:p w:rsidR="007309C6" w:rsidRDefault="00950228" w:rsidP="00950228">
      <w:pPr>
        <w:numPr>
          <w:ilvl w:val="0"/>
          <w:numId w:val="13"/>
        </w:numPr>
        <w:shd w:val="clear" w:color="auto" w:fill="FFFFFF"/>
        <w:tabs>
          <w:tab w:val="left" w:pos="1157"/>
        </w:tabs>
        <w:spacing w:line="274" w:lineRule="exact"/>
        <w:ind w:left="48" w:right="29" w:firstLine="557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Давать пояснения в письменной форме в ходе проверки и по результатам проверки.</w:t>
      </w:r>
    </w:p>
    <w:p w:rsidR="007309C6" w:rsidRDefault="00950228" w:rsidP="00950228">
      <w:pPr>
        <w:numPr>
          <w:ilvl w:val="0"/>
          <w:numId w:val="13"/>
        </w:numPr>
        <w:shd w:val="clear" w:color="auto" w:fill="FFFFFF"/>
        <w:tabs>
          <w:tab w:val="left" w:pos="1157"/>
        </w:tabs>
        <w:spacing w:line="274" w:lineRule="exact"/>
        <w:ind w:left="48" w:right="19" w:firstLine="55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дополнительные материалы и давать по ним пояснения в письменной форме.</w:t>
      </w:r>
    </w:p>
    <w:p w:rsidR="007309C6" w:rsidRDefault="00950228" w:rsidP="00950228">
      <w:pPr>
        <w:numPr>
          <w:ilvl w:val="0"/>
          <w:numId w:val="13"/>
        </w:numPr>
        <w:shd w:val="clear" w:color="auto" w:fill="FFFFFF"/>
        <w:tabs>
          <w:tab w:val="left" w:pos="1157"/>
        </w:tabs>
        <w:spacing w:line="274" w:lineRule="exact"/>
        <w:ind w:left="48" w:right="10" w:firstLine="557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в отдел по общим вопросам или к ответственному должностному лицу с подлежащим удовлетворению ходатайством о проведении с ним беседы по вопросам, указанным в пункте 11.2 настоящего Положения.</w:t>
      </w:r>
    </w:p>
    <w:p w:rsidR="007309C6" w:rsidRDefault="007309C6">
      <w:pPr>
        <w:rPr>
          <w:sz w:val="2"/>
          <w:szCs w:val="2"/>
        </w:rPr>
      </w:pPr>
    </w:p>
    <w:p w:rsidR="007309C6" w:rsidRDefault="00950228" w:rsidP="00950228">
      <w:pPr>
        <w:numPr>
          <w:ilvl w:val="0"/>
          <w:numId w:val="14"/>
        </w:numPr>
        <w:shd w:val="clear" w:color="auto" w:fill="FFFFFF"/>
        <w:tabs>
          <w:tab w:val="left" w:pos="1037"/>
        </w:tabs>
        <w:spacing w:line="274" w:lineRule="exact"/>
        <w:ind w:left="58" w:right="14" w:firstLine="562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Полученные материалы, указанные в пункте 14 настоящего Положения, приобщаются к материалам проверки.</w:t>
      </w:r>
    </w:p>
    <w:p w:rsidR="007309C6" w:rsidRDefault="00950228" w:rsidP="00950228">
      <w:pPr>
        <w:numPr>
          <w:ilvl w:val="0"/>
          <w:numId w:val="14"/>
        </w:numPr>
        <w:shd w:val="clear" w:color="auto" w:fill="FFFFFF"/>
        <w:tabs>
          <w:tab w:val="left" w:pos="1037"/>
        </w:tabs>
        <w:spacing w:line="274" w:lineRule="exact"/>
        <w:ind w:left="58" w:firstLine="562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Главой поселения до 90 дней.</w:t>
      </w:r>
    </w:p>
    <w:p w:rsidR="007309C6" w:rsidRDefault="007309C6" w:rsidP="00950228">
      <w:pPr>
        <w:numPr>
          <w:ilvl w:val="0"/>
          <w:numId w:val="14"/>
        </w:numPr>
        <w:shd w:val="clear" w:color="auto" w:fill="FFFFFF"/>
        <w:tabs>
          <w:tab w:val="left" w:pos="1037"/>
        </w:tabs>
        <w:spacing w:line="274" w:lineRule="exact"/>
        <w:ind w:left="58" w:firstLine="562"/>
        <w:jc w:val="both"/>
        <w:rPr>
          <w:spacing w:val="-15"/>
          <w:sz w:val="24"/>
          <w:szCs w:val="24"/>
        </w:rPr>
        <w:sectPr w:rsidR="007309C6">
          <w:pgSz w:w="11909" w:h="16834"/>
          <w:pgMar w:top="1265" w:right="583" w:bottom="360" w:left="1932" w:header="720" w:footer="720" w:gutter="0"/>
          <w:cols w:space="60"/>
          <w:noEndnote/>
        </w:sectPr>
      </w:pPr>
    </w:p>
    <w:p w:rsidR="007309C6" w:rsidRDefault="00950228" w:rsidP="00950228">
      <w:pPr>
        <w:numPr>
          <w:ilvl w:val="0"/>
          <w:numId w:val="15"/>
        </w:numPr>
        <w:shd w:val="clear" w:color="auto" w:fill="FFFFFF"/>
        <w:tabs>
          <w:tab w:val="left" w:pos="946"/>
        </w:tabs>
        <w:spacing w:line="274" w:lineRule="exact"/>
        <w:ind w:right="58" w:firstLine="566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 период отстранения муниципального служащего от замещаемой должности </w:t>
      </w:r>
      <w:r>
        <w:rPr>
          <w:rFonts w:eastAsia="Times New Roman"/>
          <w:spacing w:val="-1"/>
          <w:sz w:val="24"/>
          <w:szCs w:val="24"/>
        </w:rPr>
        <w:t>муниципальной службы денежное содержание по замещаемой им должности сохраняется.</w:t>
      </w:r>
    </w:p>
    <w:p w:rsidR="007309C6" w:rsidRDefault="00950228" w:rsidP="00950228">
      <w:pPr>
        <w:numPr>
          <w:ilvl w:val="0"/>
          <w:numId w:val="15"/>
        </w:numPr>
        <w:shd w:val="clear" w:color="auto" w:fill="FFFFFF"/>
        <w:tabs>
          <w:tab w:val="left" w:pos="946"/>
        </w:tabs>
        <w:spacing w:line="274" w:lineRule="exact"/>
        <w:ind w:right="53" w:firstLine="566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По окончании проверки ответственное должностное лицо представляет Главе поселения доклад о ее результатах (далее - доклад).</w:t>
      </w:r>
    </w:p>
    <w:p w:rsidR="007309C6" w:rsidRDefault="00950228" w:rsidP="00950228">
      <w:pPr>
        <w:numPr>
          <w:ilvl w:val="0"/>
          <w:numId w:val="15"/>
        </w:numPr>
        <w:shd w:val="clear" w:color="auto" w:fill="FFFFFF"/>
        <w:tabs>
          <w:tab w:val="left" w:pos="946"/>
        </w:tabs>
        <w:spacing w:line="274" w:lineRule="exact"/>
        <w:ind w:right="53" w:firstLine="566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В докладе должны содержаться обстоятельства, установленные по результатам проверки, а также одно из следующих предложений:</w:t>
      </w:r>
    </w:p>
    <w:p w:rsidR="007309C6" w:rsidRDefault="007309C6">
      <w:pPr>
        <w:rPr>
          <w:sz w:val="2"/>
          <w:szCs w:val="2"/>
        </w:rPr>
      </w:pPr>
    </w:p>
    <w:p w:rsidR="007309C6" w:rsidRDefault="00950228" w:rsidP="00950228">
      <w:pPr>
        <w:numPr>
          <w:ilvl w:val="0"/>
          <w:numId w:val="16"/>
        </w:numPr>
        <w:shd w:val="clear" w:color="auto" w:fill="FFFFFF"/>
        <w:tabs>
          <w:tab w:val="left" w:pos="1094"/>
        </w:tabs>
        <w:spacing w:before="5" w:line="274" w:lineRule="exact"/>
        <w:ind w:left="571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 назначении гражданина на должность муниципальной службы.</w:t>
      </w:r>
    </w:p>
    <w:p w:rsidR="007309C6" w:rsidRDefault="00950228" w:rsidP="00950228">
      <w:pPr>
        <w:numPr>
          <w:ilvl w:val="0"/>
          <w:numId w:val="16"/>
        </w:numPr>
        <w:shd w:val="clear" w:color="auto" w:fill="FFFFFF"/>
        <w:tabs>
          <w:tab w:val="left" w:pos="1094"/>
        </w:tabs>
        <w:spacing w:line="274" w:lineRule="exact"/>
        <w:ind w:left="571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Об отказе гражданину в назначении на должность муниципальной службы.</w:t>
      </w:r>
    </w:p>
    <w:p w:rsidR="007309C6" w:rsidRDefault="00950228" w:rsidP="00950228">
      <w:pPr>
        <w:numPr>
          <w:ilvl w:val="0"/>
          <w:numId w:val="17"/>
        </w:numPr>
        <w:shd w:val="clear" w:color="auto" w:fill="FFFFFF"/>
        <w:tabs>
          <w:tab w:val="left" w:pos="1094"/>
        </w:tabs>
        <w:spacing w:line="274" w:lineRule="exact"/>
        <w:ind w:left="10" w:right="48" w:firstLine="562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Об отсутствии оснований для применения к муниципальному служащему мер юридической ответственности.</w:t>
      </w:r>
    </w:p>
    <w:p w:rsidR="007309C6" w:rsidRDefault="00950228">
      <w:pPr>
        <w:shd w:val="clear" w:color="auto" w:fill="FFFFFF"/>
        <w:tabs>
          <w:tab w:val="left" w:pos="1339"/>
        </w:tabs>
        <w:spacing w:line="274" w:lineRule="exact"/>
        <w:ind w:left="14" w:right="43" w:firstLine="562"/>
        <w:jc w:val="both"/>
      </w:pPr>
      <w:r>
        <w:rPr>
          <w:spacing w:val="-10"/>
          <w:sz w:val="24"/>
          <w:szCs w:val="24"/>
        </w:rPr>
        <w:t>19.4.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 применении к муниципальному служащему мер юридической</w:t>
      </w:r>
      <w:r>
        <w:rPr>
          <w:rFonts w:eastAsia="Times New Roman"/>
          <w:sz w:val="24"/>
          <w:szCs w:val="24"/>
        </w:rPr>
        <w:br/>
        <w:t>ответственности.</w:t>
      </w:r>
    </w:p>
    <w:p w:rsidR="007309C6" w:rsidRDefault="00950228">
      <w:pPr>
        <w:shd w:val="clear" w:color="auto" w:fill="FFFFFF"/>
        <w:tabs>
          <w:tab w:val="left" w:pos="1190"/>
        </w:tabs>
        <w:spacing w:before="5" w:line="274" w:lineRule="exact"/>
        <w:ind w:left="10" w:right="38" w:firstLine="566"/>
        <w:jc w:val="both"/>
      </w:pPr>
      <w:r>
        <w:rPr>
          <w:spacing w:val="-9"/>
          <w:sz w:val="24"/>
          <w:szCs w:val="24"/>
        </w:rPr>
        <w:t>19.5.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 представлении материалов проверки в соответствующую комиссию по</w:t>
      </w:r>
      <w:r>
        <w:rPr>
          <w:rFonts w:eastAsia="Times New Roman"/>
          <w:sz w:val="24"/>
          <w:szCs w:val="24"/>
        </w:rPr>
        <w:br/>
        <w:t>соблюдению требований к служебному поведению муниципальных служащих и</w:t>
      </w:r>
      <w:r>
        <w:rPr>
          <w:rFonts w:eastAsia="Times New Roman"/>
          <w:sz w:val="24"/>
          <w:szCs w:val="24"/>
        </w:rPr>
        <w:br/>
        <w:t>урегулированию конфликта интересов.</w:t>
      </w:r>
    </w:p>
    <w:p w:rsidR="007309C6" w:rsidRDefault="00950228">
      <w:pPr>
        <w:shd w:val="clear" w:color="auto" w:fill="FFFFFF"/>
        <w:tabs>
          <w:tab w:val="left" w:pos="1066"/>
        </w:tabs>
        <w:spacing w:line="274" w:lineRule="exact"/>
        <w:ind w:left="19" w:right="38" w:firstLine="538"/>
        <w:jc w:val="both"/>
      </w:pPr>
      <w:r>
        <w:rPr>
          <w:spacing w:val="-7"/>
          <w:sz w:val="24"/>
          <w:szCs w:val="24"/>
        </w:rPr>
        <w:t>20.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Доклад подписывается руководителем отдела по общим вопросам или</w:t>
      </w:r>
      <w:r>
        <w:rPr>
          <w:rFonts w:eastAsia="Times New Roman"/>
          <w:sz w:val="24"/>
          <w:szCs w:val="24"/>
        </w:rPr>
        <w:br/>
        <w:t>ответственным должностным лицом.</w:t>
      </w:r>
    </w:p>
    <w:p w:rsidR="007309C6" w:rsidRDefault="00950228">
      <w:pPr>
        <w:shd w:val="clear" w:color="auto" w:fill="FFFFFF"/>
        <w:tabs>
          <w:tab w:val="left" w:pos="926"/>
        </w:tabs>
        <w:spacing w:line="274" w:lineRule="exact"/>
        <w:ind w:left="19" w:right="34" w:firstLine="538"/>
        <w:jc w:val="both"/>
      </w:pPr>
      <w:r>
        <w:rPr>
          <w:spacing w:val="-7"/>
          <w:sz w:val="24"/>
          <w:szCs w:val="24"/>
        </w:rPr>
        <w:t>21.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 окончании проведения проверки отдел по общим вопросам или ответственное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должностное лицо с соблюдением законодательства Российской Федерации о</w:t>
      </w:r>
      <w:r>
        <w:rPr>
          <w:rFonts w:eastAsia="Times New Roman"/>
          <w:sz w:val="24"/>
          <w:szCs w:val="24"/>
        </w:rPr>
        <w:br/>
        <w:t>государственной тайне обязаны ознакомить муниципального служащего с результатами</w:t>
      </w:r>
      <w:r>
        <w:rPr>
          <w:rFonts w:eastAsia="Times New Roman"/>
          <w:sz w:val="24"/>
          <w:szCs w:val="24"/>
        </w:rPr>
        <w:br/>
        <w:t>проверки.</w:t>
      </w:r>
    </w:p>
    <w:p w:rsidR="007309C6" w:rsidRDefault="00950228" w:rsidP="00950228">
      <w:pPr>
        <w:numPr>
          <w:ilvl w:val="0"/>
          <w:numId w:val="18"/>
        </w:numPr>
        <w:shd w:val="clear" w:color="auto" w:fill="FFFFFF"/>
        <w:tabs>
          <w:tab w:val="left" w:pos="941"/>
        </w:tabs>
        <w:spacing w:line="274" w:lineRule="exact"/>
        <w:ind w:left="24" w:right="19" w:firstLine="542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результатах проверки с письменного согласия Главы поселения,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ответственным должностным лицом правоохранительным органам,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партиями. Общественной палате Российской Федерации,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309C6" w:rsidRDefault="00950228" w:rsidP="00950228">
      <w:pPr>
        <w:numPr>
          <w:ilvl w:val="0"/>
          <w:numId w:val="18"/>
        </w:numPr>
        <w:shd w:val="clear" w:color="auto" w:fill="FFFFFF"/>
        <w:tabs>
          <w:tab w:val="left" w:pos="941"/>
        </w:tabs>
        <w:spacing w:line="274" w:lineRule="exact"/>
        <w:ind w:left="24" w:right="14" w:firstLine="542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установлении в ходе проверки обстоятельств, свидетельствующих о наличии </w:t>
      </w:r>
      <w:r>
        <w:rPr>
          <w:rFonts w:eastAsia="Times New Roman"/>
          <w:sz w:val="24"/>
          <w:szCs w:val="24"/>
        </w:rPr>
        <w:t>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309C6" w:rsidRDefault="00950228" w:rsidP="00950228">
      <w:pPr>
        <w:numPr>
          <w:ilvl w:val="0"/>
          <w:numId w:val="18"/>
        </w:numPr>
        <w:shd w:val="clear" w:color="auto" w:fill="FFFFFF"/>
        <w:tabs>
          <w:tab w:val="left" w:pos="941"/>
        </w:tabs>
        <w:spacing w:line="274" w:lineRule="exact"/>
        <w:ind w:left="24" w:right="10" w:firstLine="542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Глава поселения,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7309C6" w:rsidRDefault="007309C6">
      <w:pPr>
        <w:rPr>
          <w:sz w:val="2"/>
          <w:szCs w:val="2"/>
        </w:rPr>
      </w:pPr>
    </w:p>
    <w:p w:rsidR="007309C6" w:rsidRDefault="00950228" w:rsidP="00950228">
      <w:pPr>
        <w:numPr>
          <w:ilvl w:val="0"/>
          <w:numId w:val="19"/>
        </w:numPr>
        <w:shd w:val="clear" w:color="auto" w:fill="FFFFFF"/>
        <w:tabs>
          <w:tab w:val="left" w:pos="1128"/>
        </w:tabs>
        <w:spacing w:line="274" w:lineRule="exact"/>
        <w:ind w:left="586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Назначить гражданина на должность муниципальной службы.</w:t>
      </w:r>
    </w:p>
    <w:p w:rsidR="007309C6" w:rsidRDefault="00950228" w:rsidP="00950228">
      <w:pPr>
        <w:numPr>
          <w:ilvl w:val="0"/>
          <w:numId w:val="19"/>
        </w:numPr>
        <w:shd w:val="clear" w:color="auto" w:fill="FFFFFF"/>
        <w:tabs>
          <w:tab w:val="left" w:pos="1128"/>
        </w:tabs>
        <w:spacing w:line="274" w:lineRule="exact"/>
        <w:ind w:left="586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Отказать гражданину в назначении на должность муниципальной службы.</w:t>
      </w:r>
    </w:p>
    <w:p w:rsidR="007309C6" w:rsidRDefault="00950228" w:rsidP="00950228">
      <w:pPr>
        <w:numPr>
          <w:ilvl w:val="0"/>
          <w:numId w:val="19"/>
        </w:numPr>
        <w:shd w:val="clear" w:color="auto" w:fill="FFFFFF"/>
        <w:tabs>
          <w:tab w:val="left" w:pos="1128"/>
        </w:tabs>
        <w:spacing w:line="274" w:lineRule="exact"/>
        <w:ind w:left="586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Применить к муниципальному служащему меры юридической ответственности.</w:t>
      </w:r>
    </w:p>
    <w:p w:rsidR="007309C6" w:rsidRDefault="00950228">
      <w:pPr>
        <w:shd w:val="clear" w:color="auto" w:fill="FFFFFF"/>
        <w:tabs>
          <w:tab w:val="left" w:pos="1320"/>
        </w:tabs>
        <w:spacing w:line="274" w:lineRule="exact"/>
        <w:ind w:left="53" w:right="5" w:firstLine="542"/>
        <w:jc w:val="both"/>
      </w:pPr>
      <w:r>
        <w:rPr>
          <w:spacing w:val="-5"/>
          <w:sz w:val="24"/>
          <w:szCs w:val="24"/>
        </w:rPr>
        <w:t>24.4.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Представить материалы проверки в соответствующую комиссию по</w:t>
      </w:r>
      <w:r>
        <w:rPr>
          <w:rFonts w:eastAsia="Times New Roman"/>
          <w:sz w:val="24"/>
          <w:szCs w:val="24"/>
        </w:rPr>
        <w:br/>
        <w:t>соблюдению требований к служебному поведению муниципальных служащих и</w:t>
      </w:r>
      <w:r>
        <w:rPr>
          <w:rFonts w:eastAsia="Times New Roman"/>
          <w:sz w:val="24"/>
          <w:szCs w:val="24"/>
        </w:rPr>
        <w:br/>
        <w:t>урегулированию конфликта интересов.</w:t>
      </w:r>
    </w:p>
    <w:p w:rsidR="00950228" w:rsidRDefault="00950228">
      <w:pPr>
        <w:shd w:val="clear" w:color="auto" w:fill="FFFFFF"/>
        <w:tabs>
          <w:tab w:val="left" w:pos="941"/>
        </w:tabs>
        <w:spacing w:line="274" w:lineRule="exact"/>
        <w:ind w:left="24" w:firstLine="542"/>
        <w:jc w:val="both"/>
      </w:pPr>
      <w:r>
        <w:rPr>
          <w:spacing w:val="-7"/>
          <w:sz w:val="24"/>
          <w:szCs w:val="24"/>
        </w:rPr>
        <w:t>25.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Материалы проверки приобщаются к личному делу муниципального служащего</w:t>
      </w:r>
      <w:r>
        <w:rPr>
          <w:rFonts w:eastAsia="Times New Roman"/>
          <w:sz w:val="24"/>
          <w:szCs w:val="24"/>
        </w:rPr>
        <w:br/>
        <w:t>и хранятся в отделе по общим вопросам или у ответственного должностного лица в</w:t>
      </w:r>
      <w:r>
        <w:rPr>
          <w:rFonts w:eastAsia="Times New Roman"/>
          <w:sz w:val="24"/>
          <w:szCs w:val="24"/>
        </w:rPr>
        <w:br/>
        <w:t>течение трех лет со дня ее окончания, после чего передаются в архив.</w:t>
      </w:r>
    </w:p>
    <w:sectPr w:rsidR="00950228">
      <w:pgSz w:w="11909" w:h="16834"/>
      <w:pgMar w:top="1440" w:right="590" w:bottom="720" w:left="19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AD"/>
    <w:multiLevelType w:val="singleLevel"/>
    <w:tmpl w:val="B2224D4E"/>
    <w:lvl w:ilvl="0">
      <w:start w:val="2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E74097"/>
    <w:multiLevelType w:val="singleLevel"/>
    <w:tmpl w:val="65EEC0AA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141558"/>
    <w:multiLevelType w:val="singleLevel"/>
    <w:tmpl w:val="30C8C744"/>
    <w:lvl w:ilvl="0">
      <w:start w:val="1"/>
      <w:numFmt w:val="decimal"/>
      <w:lvlText w:val="2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E70FA5"/>
    <w:multiLevelType w:val="singleLevel"/>
    <w:tmpl w:val="C018DFB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331609"/>
    <w:multiLevelType w:val="singleLevel"/>
    <w:tmpl w:val="1AFA498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C51A8A"/>
    <w:multiLevelType w:val="singleLevel"/>
    <w:tmpl w:val="C3565E10"/>
    <w:lvl w:ilvl="0">
      <w:start w:val="1"/>
      <w:numFmt w:val="decimal"/>
      <w:lvlText w:val="19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382122"/>
    <w:multiLevelType w:val="singleLevel"/>
    <w:tmpl w:val="93EE9E3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C62B98"/>
    <w:multiLevelType w:val="singleLevel"/>
    <w:tmpl w:val="5F12B6C0"/>
    <w:lvl w:ilvl="0">
      <w:start w:val="1"/>
      <w:numFmt w:val="decimal"/>
      <w:lvlText w:val="1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6A129F"/>
    <w:multiLevelType w:val="singleLevel"/>
    <w:tmpl w:val="37562ADC"/>
    <w:lvl w:ilvl="0">
      <w:start w:val="1"/>
      <w:numFmt w:val="decimal"/>
      <w:lvlText w:val="1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510F2A"/>
    <w:multiLevelType w:val="singleLevel"/>
    <w:tmpl w:val="E0DACFA4"/>
    <w:lvl w:ilvl="0">
      <w:start w:val="15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AB34CD"/>
    <w:multiLevelType w:val="singleLevel"/>
    <w:tmpl w:val="9C840D58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027679"/>
    <w:multiLevelType w:val="singleLevel"/>
    <w:tmpl w:val="BB8A3DB8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F370EA6"/>
    <w:multiLevelType w:val="singleLevel"/>
    <w:tmpl w:val="2C5ABE08"/>
    <w:lvl w:ilvl="0">
      <w:start w:val="3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1216A3"/>
    <w:multiLevelType w:val="singleLevel"/>
    <w:tmpl w:val="3D9E4F52"/>
    <w:lvl w:ilvl="0">
      <w:start w:val="4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47060FA"/>
    <w:multiLevelType w:val="singleLevel"/>
    <w:tmpl w:val="FEE4088E"/>
    <w:lvl w:ilvl="0">
      <w:start w:val="1"/>
      <w:numFmt w:val="decimal"/>
      <w:lvlText w:val="1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183E5A"/>
    <w:multiLevelType w:val="singleLevel"/>
    <w:tmpl w:val="687CCD7C"/>
    <w:lvl w:ilvl="0">
      <w:start w:val="1"/>
      <w:numFmt w:val="decimal"/>
      <w:lvlText w:val="8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 w16cid:durableId="386606063">
    <w:abstractNumId w:val="14"/>
  </w:num>
  <w:num w:numId="2" w16cid:durableId="827592414">
    <w:abstractNumId w:val="11"/>
  </w:num>
  <w:num w:numId="3" w16cid:durableId="393507764">
    <w:abstractNumId w:val="11"/>
    <w:lvlOverride w:ilvl="0">
      <w:lvl w:ilvl="0">
        <w:start w:val="3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 w16cid:durableId="1041444110">
    <w:abstractNumId w:val="6"/>
  </w:num>
  <w:num w:numId="5" w16cid:durableId="830609203">
    <w:abstractNumId w:val="4"/>
  </w:num>
  <w:num w:numId="6" w16cid:durableId="1493764208">
    <w:abstractNumId w:val="3"/>
  </w:num>
  <w:num w:numId="7" w16cid:durableId="1140268539">
    <w:abstractNumId w:val="1"/>
  </w:num>
  <w:num w:numId="8" w16cid:durableId="1658486431">
    <w:abstractNumId w:val="12"/>
  </w:num>
  <w:num w:numId="9" w16cid:durableId="679236470">
    <w:abstractNumId w:val="15"/>
  </w:num>
  <w:num w:numId="10" w16cid:durableId="1609120429">
    <w:abstractNumId w:val="13"/>
  </w:num>
  <w:num w:numId="11" w16cid:durableId="1865359831">
    <w:abstractNumId w:val="7"/>
  </w:num>
  <w:num w:numId="12" w16cid:durableId="994451090">
    <w:abstractNumId w:val="10"/>
  </w:num>
  <w:num w:numId="13" w16cid:durableId="531652562">
    <w:abstractNumId w:val="8"/>
  </w:num>
  <w:num w:numId="14" w16cid:durableId="402920205">
    <w:abstractNumId w:val="9"/>
  </w:num>
  <w:num w:numId="15" w16cid:durableId="1065765042">
    <w:abstractNumId w:val="9"/>
    <w:lvlOverride w:ilvl="0">
      <w:lvl w:ilvl="0">
        <w:start w:val="17"/>
        <w:numFmt w:val="decimal"/>
        <w:lvlText w:val="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16" w16cid:durableId="474222763">
    <w:abstractNumId w:val="5"/>
  </w:num>
  <w:num w:numId="17" w16cid:durableId="2056733564">
    <w:abstractNumId w:val="5"/>
    <w:lvlOverride w:ilvl="0">
      <w:lvl w:ilvl="0">
        <w:start w:val="1"/>
        <w:numFmt w:val="decimal"/>
        <w:lvlText w:val="19.%1."/>
        <w:legacy w:legacy="1" w:legacySpace="0" w:legacyIndent="522"/>
        <w:lvlJc w:val="left"/>
        <w:rPr>
          <w:rFonts w:ascii="Times New Roman" w:hAnsi="Times New Roman" w:cs="Times New Roman" w:hint="default"/>
        </w:rPr>
      </w:lvl>
    </w:lvlOverride>
  </w:num>
  <w:num w:numId="18" w16cid:durableId="293752942">
    <w:abstractNumId w:val="0"/>
  </w:num>
  <w:num w:numId="19" w16cid:durableId="11549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28"/>
    <w:rsid w:val="00080392"/>
    <w:rsid w:val="007309C6"/>
    <w:rsid w:val="009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1095DC4-EB72-47C2-A1CB-223FD88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Токарева</dc:creator>
  <cp:keywords/>
  <dc:description/>
  <cp:lastModifiedBy>Ирина Филатова</cp:lastModifiedBy>
  <cp:revision>2</cp:revision>
  <dcterms:created xsi:type="dcterms:W3CDTF">2023-03-21T14:15:00Z</dcterms:created>
  <dcterms:modified xsi:type="dcterms:W3CDTF">2023-03-21T14:15:00Z</dcterms:modified>
</cp:coreProperties>
</file>