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5B" w:rsidRPr="00FD655B" w:rsidRDefault="00FD655B" w:rsidP="00FD655B">
      <w:pPr>
        <w:shd w:val="clear" w:color="auto" w:fill="FFFFFF"/>
        <w:spacing w:before="100" w:beforeAutospacing="1" w:after="150" w:line="240" w:lineRule="auto"/>
        <w:jc w:val="center"/>
        <w:rPr>
          <w:rFonts w:ascii="Tahoma" w:eastAsia="Times New Roman" w:hAnsi="Tahoma" w:cs="Tahoma"/>
          <w:color w:val="242424"/>
          <w:sz w:val="18"/>
          <w:szCs w:val="18"/>
          <w:lang w:eastAsia="ru-RU"/>
        </w:rPr>
      </w:pPr>
      <w:r w:rsidRPr="00FD655B">
        <w:rPr>
          <w:rFonts w:ascii="Tahoma" w:eastAsia="Times New Roman" w:hAnsi="Tahoma" w:cs="Tahoma"/>
          <w:b/>
          <w:bCs/>
          <w:color w:val="242424"/>
          <w:sz w:val="18"/>
          <w:szCs w:val="18"/>
          <w:lang w:eastAsia="ru-RU"/>
        </w:rPr>
        <w:t>Сотрудники Госавтоинспекции Новой Москвы сообщают юным пешеходам и их родителям о безопасном передвижении на улицах города.</w:t>
      </w:r>
    </w:p>
    <w:p w:rsidR="006D7292" w:rsidRPr="00FD655B" w:rsidRDefault="00FD655B" w:rsidP="00FD655B">
      <w:r w:rsidRPr="00FD655B">
        <w:rPr>
          <w:rFonts w:ascii="Tahoma" w:eastAsia="Times New Roman" w:hAnsi="Tahoma" w:cs="Tahoma"/>
          <w:color w:val="000000"/>
          <w:sz w:val="18"/>
          <w:szCs w:val="18"/>
          <w:shd w:val="clear" w:color="auto" w:fill="FFFFFF"/>
          <w:lang w:eastAsia="ru-RU"/>
        </w:rPr>
        <w:t>Пешеход, знай место! Где правильно переходить дорогу, разумеется. То же самое касается и автовладельцев. Покинув свое водительское место, они также становятся пешеходами.</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Существует много мест, где можно переходить дорогу. Но обо всем по порядку:</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 1. Пешеходный переход.</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 2. Перекресток - при отсутствии пешеходного перехода.</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 3. Нет ни перехода, ни перекрестка.</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1. Пешеходный переход</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Бывают регулируемые и нерегулируемые пешеходные переходы.</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Регулируемый переход можно узнать по наличию специального пешеходного светофора. Все прекрасно знают, как он выглядит. Переходить такой переход надо только на зеленый сигнал. Не на красный, не когда машин нет, не когда Вы торопитесь. Только на зеленый! Лучше несколько секунд подождать, чем быть сбитым неожиданно выехавшей машиной.</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На нерегулируемом переходе светофора нет. Пункт 4.5 правил дорожного движения гласит:</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Обратите внимание на то, как переходить улицу. Не надо выскакивать на дорогу, считая, что Вам все должны тут же уступить.</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Бывает, что движение регулирует регулировщик. Не надо выходить на дорогу до тех пор, пока регулировщик не подаст Вам специальный сигнал.</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Существуют еще надземные и подземные переходы. Но в них ДТП случаются крайне редко, переходить их все умеют. Главное, при наличии такого перехода нужно воспользоваться именно им, а не выбегать на дорогу.</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Прежде чем перейти дорогу по «зебре» необходимо:</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1. Убедиться в своей безопасности!</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2. Не выскакивать на дорогу.</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3. Посмотреть налево, затем направо и еще раз налево.</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4. Если транспортных средств нет-то смело переходим, а если транспортные средства еще осуществляют движение-то ждем когда водитель Вас заметит, ждем полной остановки транспортных средств и начинаем переход.</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5. Дойдя до середины дороги смотрим направо, а затем налево и еще раз направо.</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6. Убедившись в своей безопасности-продолжаем свое движение по пешеходному переходу.</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Запомните! Никогда не переходите дорогу наискосок, при таком маневре Ваш путь увеличивается.</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2. Перекресток - при отсутствии пешеходного перехода</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Пешеходного перехода на дороге может и не быть. Не беда. Вам поможет пункт 4.3 правил дорожного движения:</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1.14.1 или 1.14.2, обозначающей такой пешеходный переход.</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3. Нет ни перехода, ни перекрестка</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Может так случиться, что на дороге нет ни перехода, ни перекрестка. Бывают и такие места. Вам опять поможет пункт 4.3:</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 xml:space="preserve">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w:t>
      </w:r>
      <w:r w:rsidRPr="00FD655B">
        <w:rPr>
          <w:rFonts w:ascii="Tahoma" w:eastAsia="Times New Roman" w:hAnsi="Tahoma" w:cs="Tahoma"/>
          <w:color w:val="000000"/>
          <w:sz w:val="18"/>
          <w:szCs w:val="18"/>
          <w:shd w:val="clear" w:color="auto" w:fill="FFFFFF"/>
          <w:lang w:eastAsia="ru-RU"/>
        </w:rPr>
        <w:lastRenderedPageBreak/>
        <w:t>просматривается в обе стороны.</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Если на дороге нет ни разделительной полосы, ни ограждения, то ее можно перейти. Однако при этом следует уступить дорогу автомобилям, т.е. дождаться, когда все машины проедут.</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Также следует помнить, что пункт 4.6. ПДД РФ гласит, что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Транспортные средства оперативных служб</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Штрафы за переход в неположенном месте</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Нарушение ПДД (переход дороги в неположенном месте или на красный) – 500 рублей.</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Нарушение ПДД пешеходом, повлекшее создание помех в движении ТС, – 1 000 рублей.</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Нарушение ПДД пешеходом, повлекшее по неосторожности причинение легкого или средней тяжести вреда здоровью потерпевшего, – 1 000 - 1 500 рублей.</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Кроме того, согласно статье 268 уголовного кодекса:</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1. Нарушение пассажиром, пешеходом или другим участником движения (кроме лиц, указанных в статьях 263 и 264 УК РФ)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2. То же деяние, повлекшее по неосторожности смерть человека, -</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3. Деяние, предусмотренное частью первой настоящей статьи, повлекшее по неосторожности смерть двух или более лиц, -</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наказывается принудительными работами на срок до пяти лет либо лишением свободы на срок до семи лет.</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Например, пешеход переходит дорогу в неположенном месте. Перед ним резко останавливается легковая машина, в которую сзади врезается грузовик. Водитель легковушки погибает, а пешехода сажают в тюрьму за грубое нарушение ПДД.</w:t>
      </w:r>
      <w:r w:rsidRPr="00FD655B">
        <w:rPr>
          <w:rFonts w:ascii="Tahoma" w:eastAsia="Times New Roman" w:hAnsi="Tahoma" w:cs="Tahoma"/>
          <w:color w:val="000000"/>
          <w:sz w:val="18"/>
          <w:szCs w:val="18"/>
          <w:lang w:eastAsia="ru-RU"/>
        </w:rPr>
        <w:br/>
      </w:r>
      <w:r w:rsidRPr="00FD655B">
        <w:rPr>
          <w:rFonts w:ascii="Tahoma" w:eastAsia="Times New Roman" w:hAnsi="Tahoma" w:cs="Tahoma"/>
          <w:color w:val="000000"/>
          <w:sz w:val="18"/>
          <w:szCs w:val="18"/>
          <w:shd w:val="clear" w:color="auto" w:fill="FFFFFF"/>
          <w:lang w:eastAsia="ru-RU"/>
        </w:rPr>
        <w:t>Будьте бдительны! Не нарушайте правил дорожного движения!</w:t>
      </w:r>
      <w:bookmarkStart w:id="0" w:name="_GoBack"/>
      <w:bookmarkEnd w:id="0"/>
    </w:p>
    <w:sectPr w:rsidR="006D7292" w:rsidRPr="00FD6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14"/>
    <w:rsid w:val="001F70D2"/>
    <w:rsid w:val="006D7292"/>
    <w:rsid w:val="00807B14"/>
    <w:rsid w:val="008125D1"/>
    <w:rsid w:val="00CF7303"/>
    <w:rsid w:val="00FD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6915C-5AE1-4F89-9469-A05C780B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07B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7B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7B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01491">
      <w:bodyDiv w:val="1"/>
      <w:marLeft w:val="0"/>
      <w:marRight w:val="0"/>
      <w:marTop w:val="0"/>
      <w:marBottom w:val="0"/>
      <w:divBdr>
        <w:top w:val="none" w:sz="0" w:space="0" w:color="auto"/>
        <w:left w:val="none" w:sz="0" w:space="0" w:color="auto"/>
        <w:bottom w:val="none" w:sz="0" w:space="0" w:color="auto"/>
        <w:right w:val="none" w:sz="0" w:space="0" w:color="auto"/>
      </w:divBdr>
    </w:div>
    <w:div w:id="1802848406">
      <w:bodyDiv w:val="1"/>
      <w:marLeft w:val="0"/>
      <w:marRight w:val="0"/>
      <w:marTop w:val="0"/>
      <w:marBottom w:val="0"/>
      <w:divBdr>
        <w:top w:val="none" w:sz="0" w:space="0" w:color="auto"/>
        <w:left w:val="none" w:sz="0" w:space="0" w:color="auto"/>
        <w:bottom w:val="none" w:sz="0" w:space="0" w:color="auto"/>
        <w:right w:val="none" w:sz="0" w:space="0" w:color="auto"/>
      </w:divBdr>
    </w:div>
    <w:div w:id="21242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2022-03-19T11:01:00Z</dcterms:created>
  <dcterms:modified xsi:type="dcterms:W3CDTF">2022-03-19T11:06:00Z</dcterms:modified>
</cp:coreProperties>
</file>